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28" w:rsidRDefault="00300598">
      <w:r>
        <w:t>Middagprogramma prematuren 32-37 weken</w:t>
      </w:r>
    </w:p>
    <w:p w:rsidR="00300598" w:rsidRDefault="00300598"/>
    <w:p w:rsidR="00E0609E" w:rsidRDefault="00E0609E" w:rsidP="00E0609E">
      <w:pPr>
        <w:rPr>
          <w:color w:val="1F497D"/>
        </w:rPr>
      </w:pPr>
      <w:r>
        <w:rPr>
          <w:color w:val="1F497D"/>
        </w:rPr>
        <w:t xml:space="preserve">Vorig jaar is in de discipline overleggen van artsen en verpleegkundigen de richtlijn vroeg en/of SGA geboren kinderen geïmplementeerd.  </w:t>
      </w:r>
      <w:r w:rsidR="00301E09">
        <w:rPr>
          <w:color w:val="1F497D"/>
        </w:rPr>
        <w:t>Deze scholing biedt aanvullend een inhoudelijke verdieping op een aantal relevante onderwerpen voor prematuren 32-37 weken.</w:t>
      </w:r>
    </w:p>
    <w:p w:rsidR="00C178B1" w:rsidRDefault="00C178B1" w:rsidP="00E0609E">
      <w:pPr>
        <w:rPr>
          <w:color w:val="1F497D"/>
        </w:rPr>
      </w:pPr>
    </w:p>
    <w:p w:rsidR="00B808A5" w:rsidRDefault="00C178B1" w:rsidP="00E0609E">
      <w:pPr>
        <w:rPr>
          <w:color w:val="1F497D"/>
        </w:rPr>
      </w:pPr>
      <w:r>
        <w:rPr>
          <w:color w:val="1F497D"/>
        </w:rPr>
        <w:t>13.00</w:t>
      </w:r>
      <w:r>
        <w:rPr>
          <w:color w:val="1F497D"/>
        </w:rPr>
        <w:tab/>
        <w:t>Inloop met koffie/thee</w:t>
      </w:r>
    </w:p>
    <w:p w:rsidR="00C178B1" w:rsidRDefault="00C178B1" w:rsidP="00E0609E">
      <w:pPr>
        <w:rPr>
          <w:color w:val="1F497D"/>
        </w:rPr>
      </w:pPr>
    </w:p>
    <w:p w:rsidR="00253F01" w:rsidRDefault="000C4259" w:rsidP="00E0609E">
      <w:pPr>
        <w:rPr>
          <w:color w:val="1F497D"/>
        </w:rPr>
      </w:pPr>
      <w:r>
        <w:rPr>
          <w:color w:val="1F497D"/>
        </w:rPr>
        <w:t>13.</w:t>
      </w:r>
      <w:r w:rsidR="00C178B1">
        <w:rPr>
          <w:color w:val="1F497D"/>
        </w:rPr>
        <w:t>15</w:t>
      </w:r>
      <w:r>
        <w:rPr>
          <w:color w:val="1F497D"/>
        </w:rPr>
        <w:tab/>
      </w:r>
      <w:r w:rsidR="00253F01">
        <w:rPr>
          <w:color w:val="1F497D"/>
        </w:rPr>
        <w:t>Opening door Jantina Bosma</w:t>
      </w:r>
      <w:r w:rsidR="008501A2">
        <w:rPr>
          <w:color w:val="1F497D"/>
        </w:rPr>
        <w:t xml:space="preserve">, stafverpleegkundige GGD </w:t>
      </w:r>
      <w:proofErr w:type="spellStart"/>
      <w:r w:rsidR="008501A2">
        <w:rPr>
          <w:color w:val="1F497D"/>
        </w:rPr>
        <w:t>Fryslan</w:t>
      </w:r>
      <w:proofErr w:type="spellEnd"/>
    </w:p>
    <w:p w:rsidR="00253F01" w:rsidRDefault="00253F01" w:rsidP="00E0609E">
      <w:pPr>
        <w:rPr>
          <w:color w:val="1F497D"/>
        </w:rPr>
      </w:pPr>
    </w:p>
    <w:p w:rsidR="00253F01" w:rsidRDefault="000C4259" w:rsidP="00E0609E">
      <w:pPr>
        <w:rPr>
          <w:color w:val="1F497D"/>
        </w:rPr>
      </w:pPr>
      <w:r>
        <w:rPr>
          <w:color w:val="1F497D"/>
        </w:rPr>
        <w:t>13.</w:t>
      </w:r>
      <w:r w:rsidR="00C178B1">
        <w:rPr>
          <w:color w:val="1F497D"/>
        </w:rPr>
        <w:t>30</w:t>
      </w:r>
      <w:r>
        <w:rPr>
          <w:color w:val="1F497D"/>
        </w:rPr>
        <w:tab/>
      </w:r>
      <w:r w:rsidR="00C178B1">
        <w:rPr>
          <w:color w:val="1F497D"/>
        </w:rPr>
        <w:t>S</w:t>
      </w:r>
      <w:r w:rsidR="00D91D70">
        <w:rPr>
          <w:color w:val="1F497D"/>
        </w:rPr>
        <w:t>amenvatting belangrijkste punten uit de richtlijn</w:t>
      </w:r>
    </w:p>
    <w:p w:rsidR="00D91D70" w:rsidRDefault="00D91D70" w:rsidP="000C4259">
      <w:pPr>
        <w:ind w:firstLine="708"/>
        <w:rPr>
          <w:color w:val="1F497D"/>
        </w:rPr>
      </w:pPr>
      <w:r>
        <w:rPr>
          <w:color w:val="1F497D"/>
        </w:rPr>
        <w:t>Femke Janssen, jeugdarts</w:t>
      </w:r>
      <w:r w:rsidR="008501A2">
        <w:rPr>
          <w:color w:val="1F497D"/>
        </w:rPr>
        <w:t xml:space="preserve"> KNMG, GGD </w:t>
      </w:r>
      <w:proofErr w:type="spellStart"/>
      <w:r w:rsidR="008501A2">
        <w:rPr>
          <w:color w:val="1F497D"/>
        </w:rPr>
        <w:t>Fryslan</w:t>
      </w:r>
      <w:proofErr w:type="spellEnd"/>
    </w:p>
    <w:p w:rsidR="00D91D70" w:rsidRDefault="00D91D70" w:rsidP="00E0609E">
      <w:pPr>
        <w:rPr>
          <w:color w:val="1F497D"/>
        </w:rPr>
      </w:pPr>
    </w:p>
    <w:p w:rsidR="00B808A5" w:rsidRDefault="00ED4E01" w:rsidP="00E0609E">
      <w:pPr>
        <w:rPr>
          <w:color w:val="1F497D"/>
        </w:rPr>
      </w:pPr>
      <w:r>
        <w:rPr>
          <w:color w:val="1F497D"/>
        </w:rPr>
        <w:t>14.</w:t>
      </w:r>
      <w:r w:rsidR="00C178B1">
        <w:rPr>
          <w:color w:val="1F497D"/>
        </w:rPr>
        <w:t>00</w:t>
      </w:r>
      <w:r>
        <w:rPr>
          <w:color w:val="1F497D"/>
        </w:rPr>
        <w:tab/>
      </w:r>
      <w:r w:rsidR="00B808A5">
        <w:rPr>
          <w:color w:val="1F497D"/>
        </w:rPr>
        <w:t>Gedrags- en emotieregulatie in relatie tot motorische ontwikkeling</w:t>
      </w:r>
    </w:p>
    <w:p w:rsidR="00B808A5" w:rsidRDefault="00B808A5" w:rsidP="00ED4E01">
      <w:pPr>
        <w:ind w:firstLine="708"/>
        <w:rPr>
          <w:color w:val="1F497D"/>
        </w:rPr>
      </w:pPr>
      <w:r>
        <w:rPr>
          <w:color w:val="1F497D"/>
        </w:rPr>
        <w:t xml:space="preserve">Nicoline Koers, kinder- en </w:t>
      </w:r>
      <w:proofErr w:type="spellStart"/>
      <w:r>
        <w:rPr>
          <w:color w:val="1F497D"/>
        </w:rPr>
        <w:t>ToPfysiotherapeut</w:t>
      </w:r>
      <w:proofErr w:type="spellEnd"/>
      <w:r w:rsidR="008501A2">
        <w:rPr>
          <w:color w:val="1F497D"/>
        </w:rPr>
        <w:t>,</w:t>
      </w:r>
      <w:r w:rsidR="00A34044">
        <w:rPr>
          <w:color w:val="1F497D"/>
        </w:rPr>
        <w:t xml:space="preserve"> Medisch Centrum Leeuwarden</w:t>
      </w:r>
    </w:p>
    <w:p w:rsidR="006B15C9" w:rsidRDefault="006B15C9" w:rsidP="00ED4E01">
      <w:pPr>
        <w:ind w:firstLine="708"/>
        <w:rPr>
          <w:color w:val="1F497D"/>
        </w:rPr>
      </w:pPr>
    </w:p>
    <w:p w:rsidR="006B15C9" w:rsidRDefault="000D66D6" w:rsidP="006B15C9">
      <w:pPr>
        <w:ind w:left="1413"/>
        <w:rPr>
          <w:color w:val="1F497D"/>
        </w:rPr>
      </w:pPr>
      <w:r>
        <w:rPr>
          <w:color w:val="1F497D"/>
        </w:rPr>
        <w:t>U</w:t>
      </w:r>
      <w:r w:rsidR="006B15C9">
        <w:rPr>
          <w:color w:val="1F497D"/>
        </w:rPr>
        <w:t xml:space="preserve">itleg </w:t>
      </w:r>
      <w:proofErr w:type="spellStart"/>
      <w:r w:rsidR="006B15C9">
        <w:rPr>
          <w:color w:val="1F497D"/>
        </w:rPr>
        <w:t>ToP</w:t>
      </w:r>
      <w:proofErr w:type="spellEnd"/>
      <w:r w:rsidR="006B15C9">
        <w:rPr>
          <w:color w:val="1F497D"/>
        </w:rPr>
        <w:t xml:space="preserve"> programma voor high risk prematuren waarna dieper wordt ingegaan op de mogelijkheden die een prematuur heeft de wereld te verkennen en zich aan te passen en hoe ouders hierbij kunnen ondersteunen</w:t>
      </w:r>
      <w:r w:rsidR="00A134A1">
        <w:rPr>
          <w:color w:val="1F497D"/>
        </w:rPr>
        <w:t xml:space="preserve"> met het accent op de doelgroep 32-37 weken</w:t>
      </w:r>
      <w:r w:rsidR="006B15C9">
        <w:rPr>
          <w:color w:val="1F497D"/>
        </w:rPr>
        <w:t>.</w:t>
      </w:r>
    </w:p>
    <w:p w:rsidR="00ED4E01" w:rsidRDefault="00ED4E01" w:rsidP="00ED4E01">
      <w:pPr>
        <w:rPr>
          <w:color w:val="1F497D"/>
        </w:rPr>
      </w:pPr>
    </w:p>
    <w:p w:rsidR="00ED4E01" w:rsidRDefault="00ED4E01" w:rsidP="00ED4E01">
      <w:pPr>
        <w:rPr>
          <w:color w:val="1F497D"/>
        </w:rPr>
      </w:pPr>
      <w:r>
        <w:rPr>
          <w:color w:val="1F497D"/>
        </w:rPr>
        <w:t>1</w:t>
      </w:r>
      <w:r w:rsidR="00C178B1">
        <w:rPr>
          <w:color w:val="1F497D"/>
        </w:rPr>
        <w:t xml:space="preserve">5.00 </w:t>
      </w:r>
      <w:r>
        <w:rPr>
          <w:color w:val="1F497D"/>
        </w:rPr>
        <w:t>-</w:t>
      </w:r>
      <w:r w:rsidR="00C178B1">
        <w:rPr>
          <w:color w:val="1F497D"/>
        </w:rPr>
        <w:t xml:space="preserve"> </w:t>
      </w:r>
      <w:r>
        <w:rPr>
          <w:color w:val="1F497D"/>
        </w:rPr>
        <w:t>15.</w:t>
      </w:r>
      <w:r w:rsidR="00C178B1">
        <w:rPr>
          <w:color w:val="1F497D"/>
        </w:rPr>
        <w:t xml:space="preserve">15 </w:t>
      </w:r>
      <w:r>
        <w:rPr>
          <w:color w:val="1F497D"/>
        </w:rPr>
        <w:t xml:space="preserve"> korte pauze</w:t>
      </w:r>
      <w:r w:rsidR="00C178B1">
        <w:rPr>
          <w:color w:val="1F497D"/>
        </w:rPr>
        <w:t xml:space="preserve"> met koffie/thee</w:t>
      </w:r>
    </w:p>
    <w:p w:rsidR="00ED4E01" w:rsidRDefault="00ED4E01" w:rsidP="00ED4E01">
      <w:pPr>
        <w:rPr>
          <w:color w:val="1F497D"/>
        </w:rPr>
      </w:pPr>
    </w:p>
    <w:p w:rsidR="00B808A5" w:rsidRDefault="00ED4E01" w:rsidP="00E0609E">
      <w:pPr>
        <w:rPr>
          <w:color w:val="1F497D"/>
        </w:rPr>
      </w:pPr>
      <w:r>
        <w:rPr>
          <w:color w:val="1F497D"/>
        </w:rPr>
        <w:t>15.</w:t>
      </w:r>
      <w:r w:rsidR="00C178B1">
        <w:rPr>
          <w:color w:val="1F497D"/>
        </w:rPr>
        <w:t>15</w:t>
      </w:r>
      <w:r>
        <w:rPr>
          <w:color w:val="1F497D"/>
        </w:rPr>
        <w:tab/>
      </w:r>
      <w:r w:rsidR="00B808A5">
        <w:rPr>
          <w:color w:val="1F497D"/>
        </w:rPr>
        <w:t>Prelogopedie</w:t>
      </w:r>
    </w:p>
    <w:p w:rsidR="00B808A5" w:rsidRDefault="00B808A5" w:rsidP="00ED4E01">
      <w:pPr>
        <w:ind w:firstLine="708"/>
        <w:rPr>
          <w:color w:val="1F497D"/>
        </w:rPr>
      </w:pPr>
      <w:r>
        <w:rPr>
          <w:color w:val="1F497D"/>
        </w:rPr>
        <w:t xml:space="preserve">Frederike </w:t>
      </w:r>
      <w:proofErr w:type="spellStart"/>
      <w:r>
        <w:rPr>
          <w:color w:val="1F497D"/>
        </w:rPr>
        <w:t>Laansma</w:t>
      </w:r>
      <w:proofErr w:type="spellEnd"/>
      <w:r w:rsidR="003455C5">
        <w:rPr>
          <w:color w:val="1F497D"/>
        </w:rPr>
        <w:t>, pre</w:t>
      </w:r>
      <w:r w:rsidR="00425F21">
        <w:rPr>
          <w:color w:val="1F497D"/>
        </w:rPr>
        <w:t xml:space="preserve">verbaal </w:t>
      </w:r>
      <w:r w:rsidR="003455C5">
        <w:rPr>
          <w:color w:val="1F497D"/>
        </w:rPr>
        <w:t>logopedist</w:t>
      </w:r>
      <w:r w:rsidR="008501A2">
        <w:rPr>
          <w:color w:val="1F497D"/>
        </w:rPr>
        <w:t>,</w:t>
      </w:r>
      <w:r w:rsidR="00425F21">
        <w:rPr>
          <w:color w:val="1F497D"/>
        </w:rPr>
        <w:t xml:space="preserve"> logopediepraktijk </w:t>
      </w:r>
      <w:proofErr w:type="spellStart"/>
      <w:r w:rsidR="00425F21">
        <w:rPr>
          <w:color w:val="1F497D"/>
        </w:rPr>
        <w:t>Huizumerpoort</w:t>
      </w:r>
      <w:proofErr w:type="spellEnd"/>
      <w:r w:rsidR="00425F21">
        <w:rPr>
          <w:color w:val="1F497D"/>
        </w:rPr>
        <w:t xml:space="preserve"> Leeuwarden</w:t>
      </w:r>
    </w:p>
    <w:p w:rsidR="004C1B14" w:rsidRDefault="004C1B14" w:rsidP="00ED4E01">
      <w:pPr>
        <w:ind w:firstLine="708"/>
        <w:rPr>
          <w:color w:val="1F497D"/>
        </w:rPr>
      </w:pPr>
    </w:p>
    <w:p w:rsidR="004C1B14" w:rsidRDefault="004C1B14" w:rsidP="004C1B14">
      <w:pPr>
        <w:ind w:left="1413"/>
        <w:rPr>
          <w:color w:val="1F497D"/>
        </w:rPr>
      </w:pPr>
      <w:r>
        <w:rPr>
          <w:color w:val="1F497D"/>
        </w:rPr>
        <w:t xml:space="preserve">Beoordelen voedingsproblemen bij borst/flesvoeding en lepelvoeding. Aandacht voor </w:t>
      </w:r>
      <w:r w:rsidR="00C178B1">
        <w:rPr>
          <w:color w:val="1F497D"/>
        </w:rPr>
        <w:t xml:space="preserve">ontwikkeling mondmotoriek en </w:t>
      </w:r>
      <w:r>
        <w:rPr>
          <w:color w:val="1F497D"/>
        </w:rPr>
        <w:t>voedingsovergangen</w:t>
      </w:r>
    </w:p>
    <w:p w:rsidR="00C11005" w:rsidRDefault="00C11005" w:rsidP="00E0609E">
      <w:pPr>
        <w:rPr>
          <w:color w:val="1F497D"/>
        </w:rPr>
      </w:pPr>
    </w:p>
    <w:p w:rsidR="00C11005" w:rsidRDefault="00C178B1" w:rsidP="00E0609E">
      <w:pPr>
        <w:rPr>
          <w:color w:val="1F497D"/>
        </w:rPr>
      </w:pPr>
      <w:r>
        <w:rPr>
          <w:color w:val="1F497D"/>
        </w:rPr>
        <w:t>16.00</w:t>
      </w:r>
      <w:r w:rsidR="00ED4E01">
        <w:rPr>
          <w:color w:val="1F497D"/>
        </w:rPr>
        <w:tab/>
      </w:r>
      <w:r w:rsidR="00C11005">
        <w:rPr>
          <w:color w:val="1F497D"/>
        </w:rPr>
        <w:t>Voeding voor prematuren 32-37 weken</w:t>
      </w:r>
    </w:p>
    <w:p w:rsidR="00C11005" w:rsidRDefault="00C11005" w:rsidP="00ED4E01">
      <w:pPr>
        <w:ind w:firstLine="708"/>
        <w:rPr>
          <w:color w:val="1F497D"/>
        </w:rPr>
      </w:pPr>
      <w:r>
        <w:rPr>
          <w:color w:val="1F497D"/>
        </w:rPr>
        <w:t>Nienke Wierdsma, kinderdietist</w:t>
      </w:r>
      <w:r w:rsidR="008501A2">
        <w:rPr>
          <w:color w:val="1F497D"/>
        </w:rPr>
        <w:t>, Kinderdiëtisten Friesland</w:t>
      </w:r>
    </w:p>
    <w:p w:rsidR="00AF5C91" w:rsidRDefault="00AF5C91" w:rsidP="00ED4E01">
      <w:pPr>
        <w:ind w:firstLine="708"/>
        <w:rPr>
          <w:color w:val="1F497D"/>
        </w:rPr>
      </w:pPr>
    </w:p>
    <w:p w:rsidR="00AF5C91" w:rsidRDefault="00AF5C91" w:rsidP="00ED4E01">
      <w:pPr>
        <w:ind w:firstLine="708"/>
        <w:rPr>
          <w:color w:val="1F497D"/>
        </w:rPr>
      </w:pPr>
      <w:r>
        <w:rPr>
          <w:color w:val="1F497D"/>
        </w:rPr>
        <w:tab/>
      </w:r>
      <w:r w:rsidR="000C150A">
        <w:rPr>
          <w:color w:val="1F497D"/>
        </w:rPr>
        <w:t>Speciale voedingsadviezen voor deze groep</w:t>
      </w:r>
      <w:r w:rsidR="00B301FF">
        <w:rPr>
          <w:color w:val="1F497D"/>
        </w:rPr>
        <w:t xml:space="preserve"> in een interactieve presentatie</w:t>
      </w:r>
      <w:bookmarkStart w:id="0" w:name="_GoBack"/>
      <w:bookmarkEnd w:id="0"/>
    </w:p>
    <w:p w:rsidR="007B5788" w:rsidRDefault="007B5788" w:rsidP="007B5788">
      <w:pPr>
        <w:rPr>
          <w:color w:val="1F497D"/>
        </w:rPr>
      </w:pPr>
    </w:p>
    <w:p w:rsidR="007B5788" w:rsidRDefault="007B5788" w:rsidP="007B5788">
      <w:pPr>
        <w:rPr>
          <w:color w:val="1F497D"/>
        </w:rPr>
      </w:pPr>
      <w:r>
        <w:rPr>
          <w:color w:val="1F497D"/>
        </w:rPr>
        <w:t>16.45</w:t>
      </w:r>
      <w:r>
        <w:rPr>
          <w:color w:val="1F497D"/>
        </w:rPr>
        <w:tab/>
        <w:t>Afsluiting</w:t>
      </w:r>
    </w:p>
    <w:p w:rsidR="00E0609E" w:rsidRDefault="00E0609E" w:rsidP="00E0609E">
      <w:pPr>
        <w:rPr>
          <w:color w:val="1F497D"/>
        </w:rPr>
      </w:pPr>
    </w:p>
    <w:sectPr w:rsidR="00E0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F3D94"/>
    <w:multiLevelType w:val="hybridMultilevel"/>
    <w:tmpl w:val="CD2479BC"/>
    <w:lvl w:ilvl="0" w:tplc="919C6FDC">
      <w:start w:val="2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98"/>
    <w:rsid w:val="000C150A"/>
    <w:rsid w:val="000C4259"/>
    <w:rsid w:val="000D66D6"/>
    <w:rsid w:val="0016759D"/>
    <w:rsid w:val="001B4F9B"/>
    <w:rsid w:val="0021108D"/>
    <w:rsid w:val="00253F01"/>
    <w:rsid w:val="002C420D"/>
    <w:rsid w:val="00300598"/>
    <w:rsid w:val="00301E09"/>
    <w:rsid w:val="003455C5"/>
    <w:rsid w:val="00351B28"/>
    <w:rsid w:val="00425F21"/>
    <w:rsid w:val="004C1B14"/>
    <w:rsid w:val="006B15C9"/>
    <w:rsid w:val="007B5788"/>
    <w:rsid w:val="0082598A"/>
    <w:rsid w:val="008501A2"/>
    <w:rsid w:val="008F33CB"/>
    <w:rsid w:val="00957E41"/>
    <w:rsid w:val="00A050EE"/>
    <w:rsid w:val="00A134A1"/>
    <w:rsid w:val="00A34044"/>
    <w:rsid w:val="00AF5C91"/>
    <w:rsid w:val="00B27F01"/>
    <w:rsid w:val="00B301FF"/>
    <w:rsid w:val="00B808A5"/>
    <w:rsid w:val="00B83280"/>
    <w:rsid w:val="00BE7E60"/>
    <w:rsid w:val="00C01763"/>
    <w:rsid w:val="00C11005"/>
    <w:rsid w:val="00C178B1"/>
    <w:rsid w:val="00C27BB4"/>
    <w:rsid w:val="00C817E5"/>
    <w:rsid w:val="00CA5FC1"/>
    <w:rsid w:val="00D91D70"/>
    <w:rsid w:val="00E0609E"/>
    <w:rsid w:val="00EB0BD8"/>
    <w:rsid w:val="00ED4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265"/>
  <w15:chartTrackingRefBased/>
  <w15:docId w15:val="{2F2C4F2D-690E-494A-9C8D-3723095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050EE"/>
    <w:pPr>
      <w:spacing w:after="0" w:line="26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258">
      <w:bodyDiv w:val="1"/>
      <w:marLeft w:val="0"/>
      <w:marRight w:val="0"/>
      <w:marTop w:val="0"/>
      <w:marBottom w:val="0"/>
      <w:divBdr>
        <w:top w:val="none" w:sz="0" w:space="0" w:color="auto"/>
        <w:left w:val="none" w:sz="0" w:space="0" w:color="auto"/>
        <w:bottom w:val="none" w:sz="0" w:space="0" w:color="auto"/>
        <w:right w:val="none" w:sz="0" w:space="0" w:color="auto"/>
      </w:divBdr>
    </w:div>
    <w:div w:id="17544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Janssen - Plas</dc:creator>
  <cp:keywords/>
  <dc:description/>
  <cp:lastModifiedBy>Femke Janssen - Plas</cp:lastModifiedBy>
  <cp:revision>23</cp:revision>
  <dcterms:created xsi:type="dcterms:W3CDTF">2017-04-04T13:59:00Z</dcterms:created>
  <dcterms:modified xsi:type="dcterms:W3CDTF">2017-04-13T14:21:00Z</dcterms:modified>
</cp:coreProperties>
</file>